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4C5E6" w14:textId="62C29E3B" w:rsidR="000C0C89" w:rsidRPr="000C0C89" w:rsidRDefault="004C69D6" w:rsidP="004C69D6">
      <w:pPr>
        <w:shd w:val="clear" w:color="auto" w:fill="FFFFFF"/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36"/>
          <w:szCs w:val="36"/>
          <w:lang w:val="es-ES_tradnl"/>
        </w:rPr>
        <w:t>Nicolás Lamas </w:t>
      </w: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(Lima 1980)</w:t>
      </w:r>
      <w:r w:rsidR="004B21CE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                              </w:t>
      </w:r>
    </w:p>
    <w:p w14:paraId="59F8BE6D" w14:textId="77777777" w:rsidR="004C69D6" w:rsidRPr="004C69D6" w:rsidRDefault="004C69D6" w:rsidP="004C69D6">
      <w:pPr>
        <w:shd w:val="clear" w:color="auto" w:fill="FFFFFF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PE"/>
        </w:rPr>
        <w:t>Lives and works in Belgium</w:t>
      </w:r>
      <w:r w:rsidR="004B21CE">
        <w:rPr>
          <w:rFonts w:ascii="Georgia" w:eastAsia="Times New Roman" w:hAnsi="Georgia" w:cs="Times New Roman"/>
          <w:color w:val="444444"/>
          <w:sz w:val="20"/>
          <w:szCs w:val="20"/>
          <w:lang w:val="es-PE"/>
        </w:rPr>
        <w:t xml:space="preserve">                                    </w:t>
      </w:r>
    </w:p>
    <w:p w14:paraId="36AE4C71" w14:textId="77777777" w:rsidR="004C69D6" w:rsidRPr="000C0C89" w:rsidRDefault="004C69D6" w:rsidP="004C69D6">
      <w:pPr>
        <w:shd w:val="clear" w:color="auto" w:fill="FFFFFF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</w:p>
    <w:p w14:paraId="57B753A8" w14:textId="77777777" w:rsidR="000C0C89" w:rsidRPr="000C0C89" w:rsidRDefault="004C69D6" w:rsidP="004C69D6">
      <w:pPr>
        <w:shd w:val="clear" w:color="auto" w:fill="FFFFFF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0C0C89">
        <w:rPr>
          <w:rFonts w:ascii="Georgia" w:eastAsia="Times New Roman" w:hAnsi="Georgia" w:cs="Times New Roman"/>
          <w:color w:val="444444"/>
          <w:sz w:val="20"/>
          <w:szCs w:val="20"/>
          <w:lang w:val="es-PE"/>
        </w:rPr>
        <w:t>nicolaslamas@hotmail.com</w:t>
      </w:r>
    </w:p>
    <w:p w14:paraId="2F112E3F" w14:textId="77777777" w:rsidR="004C69D6" w:rsidRPr="000C0C89" w:rsidRDefault="004C69D6" w:rsidP="004C69D6">
      <w:pPr>
        <w:shd w:val="clear" w:color="auto" w:fill="FFFFFF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0C0C89">
        <w:rPr>
          <w:rFonts w:ascii="Georgia" w:eastAsia="Times New Roman" w:hAnsi="Georgia" w:cs="Times New Roman"/>
          <w:color w:val="444444"/>
          <w:sz w:val="20"/>
          <w:szCs w:val="20"/>
        </w:rPr>
        <w:t>lamasnicolas.blogspot.com</w:t>
      </w:r>
      <w:proofErr w:type="gramEnd"/>
    </w:p>
    <w:p w14:paraId="4127F50A" w14:textId="77777777" w:rsidR="004C69D6" w:rsidRPr="004C69D6" w:rsidRDefault="000C0C89" w:rsidP="004C69D6">
      <w:pPr>
        <w:shd w:val="clear" w:color="auto" w:fill="FFFFFF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>
        <w:rPr>
          <w:rFonts w:ascii="Georgia" w:eastAsia="Times New Roman" w:hAnsi="Georgia" w:cs="Times New Roman"/>
          <w:color w:val="444444"/>
          <w:sz w:val="20"/>
          <w:szCs w:val="20"/>
        </w:rPr>
        <w:t>+</w:t>
      </w:r>
      <w:proofErr w:type="gramStart"/>
      <w:r>
        <w:rPr>
          <w:rFonts w:ascii="Georgia" w:eastAsia="Times New Roman" w:hAnsi="Georgia" w:cs="Times New Roman"/>
          <w:color w:val="444444"/>
          <w:sz w:val="20"/>
          <w:szCs w:val="20"/>
        </w:rPr>
        <w:t>32</w:t>
      </w:r>
      <w:r w:rsidR="004C69D6" w:rsidRPr="004C69D6">
        <w:rPr>
          <w:rFonts w:ascii="Georgia" w:eastAsia="Times New Roman" w:hAnsi="Georgia" w:cs="Times New Roman"/>
          <w:color w:val="444444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color w:val="444444"/>
          <w:sz w:val="20"/>
          <w:szCs w:val="20"/>
        </w:rPr>
        <w:t xml:space="preserve"> </w:t>
      </w:r>
      <w:r w:rsidR="004C69D6" w:rsidRPr="004C69D6">
        <w:rPr>
          <w:rFonts w:ascii="Georgia" w:eastAsia="Times New Roman" w:hAnsi="Georgia" w:cs="Times New Roman"/>
          <w:color w:val="444444"/>
          <w:sz w:val="20"/>
          <w:szCs w:val="20"/>
        </w:rPr>
        <w:t>0483623251</w:t>
      </w:r>
      <w:proofErr w:type="gramEnd"/>
    </w:p>
    <w:p w14:paraId="34F0456B" w14:textId="77777777" w:rsidR="004C69D6" w:rsidRPr="004C69D6" w:rsidRDefault="004C69D6" w:rsidP="004C69D6">
      <w:pPr>
        <w:shd w:val="clear" w:color="auto" w:fill="FFFFFF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</w:p>
    <w:p w14:paraId="00A3E9F9" w14:textId="77777777" w:rsidR="004C69D6" w:rsidRPr="004C69D6" w:rsidRDefault="004C69D6" w:rsidP="004C69D6">
      <w:pPr>
        <w:shd w:val="clear" w:color="auto" w:fill="FFFFFF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----------------------------</w:t>
      </w:r>
      <w:r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--------------------</w:t>
      </w:r>
    </w:p>
    <w:p w14:paraId="2B53AF9A" w14:textId="77777777" w:rsidR="004C69D6" w:rsidRPr="004C69D6" w:rsidRDefault="004C69D6" w:rsidP="004C69D6">
      <w:pPr>
        <w:shd w:val="clear" w:color="auto" w:fill="FFFFFF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</w:p>
    <w:p w14:paraId="44847EFD" w14:textId="77777777" w:rsidR="000C0C89" w:rsidRPr="004C69D6" w:rsidRDefault="000C0C89" w:rsidP="004C69D6">
      <w:pPr>
        <w:shd w:val="clear" w:color="auto" w:fill="FFFFFF"/>
        <w:spacing w:line="336" w:lineRule="atLeast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</w:p>
    <w:p w14:paraId="2A087F4C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b/>
          <w:bCs/>
          <w:color w:val="444444"/>
          <w:sz w:val="20"/>
          <w:szCs w:val="20"/>
          <w:lang w:val="es-ES_tradnl"/>
        </w:rPr>
        <w:t>STUDIES:</w:t>
      </w:r>
    </w:p>
    <w:p w14:paraId="23085E6D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2013-2014  </w:t>
      </w: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HISK,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Hoger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Instituut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voor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Schone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Kunsten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.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Ghent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, BE</w:t>
      </w:r>
    </w:p>
    <w:p w14:paraId="131B50F2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2002-2005  </w:t>
      </w: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BA in Fine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Arts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, Facultad de Bellas Artes, Universidad de Barcelona, ES</w:t>
      </w:r>
    </w:p>
    <w:p w14:paraId="19FD031F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1998-2002  </w:t>
      </w: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BA in Fine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Arts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, Facultad de Artes Plásticas en la Pontificia Universidad Católica del Perú. Lima, PE</w:t>
      </w:r>
    </w:p>
    <w:p w14:paraId="1A6D8060" w14:textId="77777777" w:rsid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</w:p>
    <w:p w14:paraId="75E29A9E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</w:p>
    <w:p w14:paraId="1152A500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b/>
          <w:bCs/>
          <w:color w:val="444444"/>
          <w:sz w:val="20"/>
          <w:szCs w:val="20"/>
          <w:lang w:val="es-ES_tradnl"/>
        </w:rPr>
        <w:t>SOLO SHOWS:</w:t>
      </w:r>
    </w:p>
    <w:p w14:paraId="2A909F62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2013</w:t>
      </w:r>
    </w:p>
    <w:p w14:paraId="093F36CA" w14:textId="77777777" w:rsidR="004C69D6" w:rsidRPr="004C69D6" w:rsidRDefault="004C69D6" w:rsidP="004C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Reference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points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,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Meessen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De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Clercq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.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Brussels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, BE</w:t>
      </w:r>
    </w:p>
    <w:p w14:paraId="5925A219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2012</w:t>
      </w:r>
    </w:p>
    <w:p w14:paraId="13C87433" w14:textId="77777777" w:rsidR="004C69D6" w:rsidRPr="004C69D6" w:rsidRDefault="004C69D6" w:rsidP="004C69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 La inconsistencia de lo visible, Galería Lucía de la Puente. Lima, PE</w:t>
      </w:r>
    </w:p>
    <w:p w14:paraId="0C1E7736" w14:textId="77777777" w:rsidR="004C69D6" w:rsidRPr="004C69D6" w:rsidRDefault="004C69D6" w:rsidP="004C69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 Espacio de contingencia NNM, Live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broadcast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residence-Act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#5. Lima, PE</w:t>
      </w:r>
    </w:p>
    <w:p w14:paraId="07D00C51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2011</w:t>
      </w:r>
    </w:p>
    <w:p w14:paraId="53752DA8" w14:textId="77777777" w:rsidR="004C69D6" w:rsidRPr="004C69D6" w:rsidRDefault="004C69D6" w:rsidP="004C69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Backlight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: la naturaleza como espectáculo,</w:t>
      </w:r>
      <w:r w:rsidRPr="004C69D6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val="es-ES_tradnl"/>
        </w:rPr>
        <w:t> </w:t>
      </w: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Galería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L’imaginaire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- Alianza Francesa. Lima, PE</w:t>
      </w:r>
    </w:p>
    <w:p w14:paraId="516562A4" w14:textId="77777777" w:rsidR="004C69D6" w:rsidRPr="004C69D6" w:rsidRDefault="004C69D6" w:rsidP="004C69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Desencuadre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y superficie,</w:t>
      </w:r>
      <w:r w:rsidRPr="004C69D6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val="es-ES_tradnl"/>
        </w:rPr>
        <w:t> </w:t>
      </w: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Galería Lucía de la Puente. Lima, PE</w:t>
      </w:r>
    </w:p>
    <w:p w14:paraId="39861AE6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2009 </w:t>
      </w:r>
    </w:p>
    <w:p w14:paraId="68C2C3EB" w14:textId="77777777" w:rsidR="004C69D6" w:rsidRPr="004C69D6" w:rsidRDefault="004C69D6" w:rsidP="004C69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Denaturaciones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: Cultura y fractura, Galería Lucía de la Puente. Lima, PE</w:t>
      </w:r>
    </w:p>
    <w:p w14:paraId="12E2EA76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2006</w:t>
      </w:r>
    </w:p>
    <w:p w14:paraId="26496D69" w14:textId="77777777" w:rsidR="004C69D6" w:rsidRPr="004C69D6" w:rsidRDefault="004C69D6" w:rsidP="004C69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Desborde y contención, Galería 80m2. Lima, PE</w:t>
      </w:r>
    </w:p>
    <w:p w14:paraId="69F725FD" w14:textId="77777777" w:rsid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</w:p>
    <w:p w14:paraId="49795ABD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</w:p>
    <w:p w14:paraId="4F9AD9DA" w14:textId="77777777" w:rsid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b/>
          <w:bCs/>
          <w:color w:val="444444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b/>
          <w:bCs/>
          <w:color w:val="444444"/>
          <w:sz w:val="20"/>
          <w:szCs w:val="20"/>
          <w:lang w:val="es-ES_tradnl"/>
        </w:rPr>
        <w:t>SELECTED GROUP SHOWS:</w:t>
      </w:r>
    </w:p>
    <w:p w14:paraId="1D93FC4E" w14:textId="0C825ED0" w:rsidR="00BF476C" w:rsidRPr="00BF476C" w:rsidRDefault="00BF476C" w:rsidP="00BF476C">
      <w:pPr>
        <w:rPr>
          <w:rFonts w:ascii="Times" w:eastAsia="Times New Roman" w:hAnsi="Times" w:cs="Times New Roman"/>
          <w:sz w:val="20"/>
          <w:szCs w:val="20"/>
          <w:lang w:val="es-ES_tradnl"/>
        </w:rPr>
      </w:pPr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2014</w:t>
      </w:r>
    </w:p>
    <w:p w14:paraId="514301F2" w14:textId="77777777" w:rsidR="00BF476C" w:rsidRPr="00BF476C" w:rsidRDefault="00BF476C" w:rsidP="00203F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Saint Jerome,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Messeen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De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Clercq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.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Brussels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, BE</w:t>
      </w:r>
      <w:bookmarkStart w:id="0" w:name="_GoBack"/>
      <w:bookmarkEnd w:id="0"/>
    </w:p>
    <w:p w14:paraId="12AE70F1" w14:textId="77777777" w:rsidR="00BF476C" w:rsidRPr="00BF476C" w:rsidRDefault="00BF476C" w:rsidP="00203F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Art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Brussels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,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Brussels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, BE</w:t>
      </w:r>
    </w:p>
    <w:p w14:paraId="492F80BA" w14:textId="06BCD763" w:rsidR="00BF476C" w:rsidRPr="00BF476C" w:rsidRDefault="00BF476C" w:rsidP="00203F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La historia la escriben los vencedores </w:t>
      </w:r>
      <w:r w:rsidR="00226B14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, </w:t>
      </w:r>
      <w:r w:rsidRPr="00BF476C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OTR. Madrid, ES</w:t>
      </w:r>
    </w:p>
    <w:p w14:paraId="3E6A3BBC" w14:textId="77777777" w:rsidR="00BF476C" w:rsidRPr="00BF476C" w:rsidRDefault="00BF476C" w:rsidP="00203F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The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part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in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the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story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where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a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part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becomes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a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part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of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something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else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, 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Witte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de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With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.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The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</w:t>
      </w:r>
      <w:proofErr w:type="spellStart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Hague</w:t>
      </w:r>
      <w:proofErr w:type="spellEnd"/>
      <w:r w:rsidRPr="00BF476C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, NL</w:t>
      </w:r>
    </w:p>
    <w:p w14:paraId="790C2787" w14:textId="77777777" w:rsidR="004C69D6" w:rsidRPr="00BF476C" w:rsidRDefault="004C69D6" w:rsidP="00BF476C">
      <w:pPr>
        <w:shd w:val="clear" w:color="auto" w:fill="FFFFFF"/>
        <w:spacing w:line="276" w:lineRule="auto"/>
        <w:ind w:left="360"/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_tradnl"/>
        </w:rPr>
      </w:pPr>
    </w:p>
    <w:p w14:paraId="62556365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_tradnl"/>
        </w:rPr>
        <w:t>2013</w:t>
      </w:r>
    </w:p>
    <w:p w14:paraId="00D3158D" w14:textId="77777777" w:rsidR="004C69D6" w:rsidRPr="004C69D6" w:rsidRDefault="004C69D6" w:rsidP="004C69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"/>
        </w:rPr>
        <w:t xml:space="preserve">Proyector13, International </w:t>
      </w:r>
      <w:proofErr w:type="spellStart"/>
      <w:r w:rsidRPr="004C69D6"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"/>
        </w:rPr>
        <w:t>Videoart</w:t>
      </w:r>
      <w:proofErr w:type="spellEnd"/>
      <w:r w:rsidRPr="004C69D6"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"/>
        </w:rPr>
        <w:t xml:space="preserve"> Festival. Madrid, ES</w:t>
      </w:r>
    </w:p>
    <w:p w14:paraId="3CEE7F5D" w14:textId="77777777" w:rsidR="004C69D6" w:rsidRPr="004C69D6" w:rsidRDefault="004C69D6" w:rsidP="004C69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"/>
        </w:rPr>
        <w:t>La extensión del soporte, Centro Cultural Telefónica. Lima, PE</w:t>
      </w:r>
    </w:p>
    <w:p w14:paraId="2498F505" w14:textId="77777777" w:rsidR="004C69D6" w:rsidRPr="004C69D6" w:rsidRDefault="004C69D6" w:rsidP="004C69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_tradnl"/>
        </w:rPr>
      </w:pPr>
      <w:proofErr w:type="spellStart"/>
      <w:r w:rsidRPr="004C69D6"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"/>
        </w:rPr>
        <w:t>Bahuaja</w:t>
      </w:r>
      <w:proofErr w:type="spellEnd"/>
      <w:r w:rsidRPr="004C69D6"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"/>
        </w:rPr>
        <w:t>Sonene</w:t>
      </w:r>
      <w:proofErr w:type="spellEnd"/>
      <w:r w:rsidRPr="004C69D6">
        <w:rPr>
          <w:rFonts w:ascii="Georgia" w:eastAsia="Times New Roman" w:hAnsi="Georgia" w:cs="Times New Roman"/>
          <w:color w:val="404040" w:themeColor="text1" w:themeTint="BF"/>
          <w:sz w:val="20"/>
          <w:szCs w:val="20"/>
          <w:lang w:val="es-ES"/>
        </w:rPr>
        <w:t>, Centro de la Imagen. Lima, PE</w:t>
      </w:r>
    </w:p>
    <w:p w14:paraId="1AFC84C7" w14:textId="77777777" w:rsidR="004C69D6" w:rsidRPr="004C69D6" w:rsidRDefault="004C69D6" w:rsidP="004C69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Sound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 In, Matadero. Madrid, ES</w:t>
      </w:r>
    </w:p>
    <w:p w14:paraId="647E9677" w14:textId="77777777" w:rsidR="004C69D6" w:rsidRPr="004C69D6" w:rsidRDefault="004C69D6" w:rsidP="004C69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Parc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, International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Contemporary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Art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Fair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, Lima, PE</w:t>
      </w:r>
    </w:p>
    <w:p w14:paraId="675F3AB4" w14:textId="77777777" w:rsidR="004C69D6" w:rsidRPr="004C69D6" w:rsidRDefault="004C69D6" w:rsidP="004C69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Belfast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Photo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Festival 2013. Belfast, UK</w:t>
      </w:r>
    </w:p>
    <w:p w14:paraId="4B5C05AC" w14:textId="77777777" w:rsidR="004C69D6" w:rsidRPr="004C69D6" w:rsidRDefault="004C69D6" w:rsidP="004C69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HISK - Open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Studios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,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Ghent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, BE</w:t>
      </w:r>
    </w:p>
    <w:p w14:paraId="2452821C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2012</w:t>
      </w:r>
    </w:p>
    <w:p w14:paraId="0C5631DC" w14:textId="77777777" w:rsidR="004C69D6" w:rsidRPr="004C69D6" w:rsidRDefault="004C69D6" w:rsidP="004C69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XIII Convocatoria Internacional, Galería Luis Adelantado. Valencia, ES</w:t>
      </w:r>
    </w:p>
    <w:p w14:paraId="61C3758C" w14:textId="77777777" w:rsidR="004C69D6" w:rsidRPr="004C69D6" w:rsidRDefault="004C69D6" w:rsidP="004C69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Animalier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: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The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 animal in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contemporary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 art,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Graceful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 art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gallery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 and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studios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. Oklahoma, US</w:t>
      </w:r>
    </w:p>
    <w:p w14:paraId="228177A5" w14:textId="77777777" w:rsidR="004C69D6" w:rsidRPr="004C69D6" w:rsidRDefault="004C69D6" w:rsidP="004C69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Pedagogías, Escuela Corriente Alterna. Lima, PE</w:t>
      </w:r>
    </w:p>
    <w:p w14:paraId="5BD7AB1D" w14:textId="77777777" w:rsidR="004C69D6" w:rsidRPr="004C69D6" w:rsidRDefault="004C69D6" w:rsidP="004C69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Dejar actuar al tiempo, Centro Fundación Telefónica. Lima, PE</w:t>
      </w:r>
    </w:p>
    <w:p w14:paraId="7BCC5DE2" w14:textId="77777777" w:rsidR="004C69D6" w:rsidRPr="004C69D6" w:rsidRDefault="004C69D6" w:rsidP="004C69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 Miscelánea (todo queda en casa), Casa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Manuci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, Bienal de la     Fotografía. Lima, PE</w:t>
      </w:r>
    </w:p>
    <w:p w14:paraId="6A3AABF2" w14:textId="77777777" w:rsidR="004C69D6" w:rsidRPr="004C69D6" w:rsidRDefault="004C69D6" w:rsidP="004C69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 Otra carne. Corporeidad, mutación y deterioro, IPCNA San Miguel. Lima, PE</w:t>
      </w:r>
    </w:p>
    <w:p w14:paraId="67E36510" w14:textId="77777777" w:rsidR="004C69D6" w:rsidRPr="004C69D6" w:rsidRDefault="004C69D6" w:rsidP="004C69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 Poetas en tiempo de escasez, IPCNA  Centro. Lima, PE</w:t>
      </w:r>
    </w:p>
    <w:p w14:paraId="19A90436" w14:textId="77777777" w:rsidR="004C69D6" w:rsidRPr="004C69D6" w:rsidRDefault="004C69D6" w:rsidP="004C69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 Terra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incognita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: Cartografías de lugares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inextistentes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, CC España. Lima, PE</w:t>
      </w:r>
    </w:p>
    <w:p w14:paraId="04134697" w14:textId="77777777" w:rsidR="004C69D6" w:rsidRPr="004C69D6" w:rsidRDefault="004C69D6" w:rsidP="004C69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595959"/>
          <w:sz w:val="20"/>
          <w:szCs w:val="20"/>
          <w:lang w:val="es-ES_tradnl"/>
        </w:rPr>
        <w:t> Yo no me río de la muerte - Javier Heraud 1942-1963, Sala Miró Quesada Garland. Lima, PE</w:t>
      </w:r>
    </w:p>
    <w:p w14:paraId="7287C075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2011</w:t>
      </w:r>
    </w:p>
    <w:p w14:paraId="5CEF2BC8" w14:textId="77777777" w:rsidR="004C69D6" w:rsidRPr="004C69D6" w:rsidRDefault="004C69D6" w:rsidP="004C6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 Lima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Photo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2011, Centro de la imagen. Lima, PE</w:t>
      </w:r>
    </w:p>
    <w:p w14:paraId="5E6F8B6B" w14:textId="77777777" w:rsidR="004C69D6" w:rsidRPr="004C69D6" w:rsidRDefault="004C69D6" w:rsidP="004C6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 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NordArt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2011, 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Kunstwerk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Carlshütte</w:t>
      </w:r>
      <w:proofErr w:type="spellEnd"/>
      <w:r w:rsidRPr="004C69D6">
        <w:rPr>
          <w:rFonts w:ascii="Georgia" w:eastAsia="Times New Roman" w:hAnsi="Georgia" w:cs="Times New Roman"/>
          <w:color w:val="7F7F7F"/>
          <w:sz w:val="20"/>
          <w:szCs w:val="20"/>
        </w:rPr>
        <w:t>.</w:t>
      </w:r>
      <w:r w:rsidRPr="004C69D6">
        <w:rPr>
          <w:rFonts w:ascii="Georgia" w:eastAsia="Times New Roman" w:hAnsi="Georgia" w:cs="Times New Roman"/>
          <w:b/>
          <w:bCs/>
          <w:color w:val="7F7F7F"/>
          <w:sz w:val="20"/>
          <w:szCs w:val="20"/>
        </w:rPr>
        <w:t> 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Büdelsdorf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, DE</w:t>
      </w:r>
    </w:p>
    <w:p w14:paraId="78447A0F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2010</w:t>
      </w:r>
    </w:p>
    <w:p w14:paraId="760B8AC1" w14:textId="77777777" w:rsidR="004C69D6" w:rsidRPr="004C69D6" w:rsidRDefault="004C69D6" w:rsidP="004C69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 Quince años” Galería Lucia de la Puente. Lima, PE</w:t>
      </w:r>
    </w:p>
    <w:p w14:paraId="33D71150" w14:textId="77777777" w:rsidR="004C69D6" w:rsidRPr="004C69D6" w:rsidRDefault="004C69D6" w:rsidP="004C69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 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The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Change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,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World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Bank,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itinerant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exhibition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. Washington DC,US - París, FR</w:t>
      </w:r>
    </w:p>
    <w:p w14:paraId="5CC00600" w14:textId="77777777" w:rsidR="004C69D6" w:rsidRPr="004C69D6" w:rsidRDefault="004C69D6" w:rsidP="004C69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 Pasaporte para un Artista 2010”, Centro Cultural PUCP. Lima, PE</w:t>
      </w:r>
    </w:p>
    <w:p w14:paraId="4DB302F8" w14:textId="77777777" w:rsidR="004C69D6" w:rsidRPr="004C69D6" w:rsidRDefault="004C69D6" w:rsidP="004C69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 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Mash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up” Centro Cultural de España. Lima, PE</w:t>
      </w:r>
    </w:p>
    <w:p w14:paraId="6785BD2E" w14:textId="77777777" w:rsidR="004C69D6" w:rsidRPr="004C69D6" w:rsidRDefault="004C69D6" w:rsidP="004C69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 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ArtBo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, International Art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Fair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. Bogotá, CO</w:t>
      </w:r>
    </w:p>
    <w:p w14:paraId="10B78CCB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2008</w:t>
      </w:r>
    </w:p>
    <w:p w14:paraId="6CA0FD9E" w14:textId="77777777" w:rsidR="004C69D6" w:rsidRPr="004C69D6" w:rsidRDefault="004C69D6" w:rsidP="004C69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Visiones del arte contemporáneo en el Perú, Galería Lucía de la Puente. Lima, PE</w:t>
      </w:r>
    </w:p>
    <w:p w14:paraId="772E873D" w14:textId="77777777" w:rsidR="004C69D6" w:rsidRPr="004C69D6" w:rsidRDefault="004C69D6" w:rsidP="004C69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Munny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, Galería Lucía de la Puente. Lima, PE</w:t>
      </w:r>
    </w:p>
    <w:p w14:paraId="4F071E47" w14:textId="77777777" w:rsidR="004C69D6" w:rsidRPr="004C69D6" w:rsidRDefault="004C69D6" w:rsidP="004C69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Tener Lugar, Fundación Telefónica. Lima, PE</w:t>
      </w:r>
    </w:p>
    <w:p w14:paraId="5F217204" w14:textId="77777777" w:rsidR="004C69D6" w:rsidRPr="004C69D6" w:rsidRDefault="004C69D6" w:rsidP="004C69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Fotografía peruana contemporánea, Galería Animal. Santiago de Chile, CL</w:t>
      </w:r>
    </w:p>
    <w:p w14:paraId="211FF6B2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2007</w:t>
      </w:r>
    </w:p>
    <w:p w14:paraId="6247CC13" w14:textId="77777777" w:rsidR="004C69D6" w:rsidRPr="004C69D6" w:rsidRDefault="004C69D6" w:rsidP="004C69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F(r)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icciones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, La Galería. Lima, PE</w:t>
      </w:r>
    </w:p>
    <w:p w14:paraId="776CE4B1" w14:textId="77777777" w:rsidR="004C69D6" w:rsidRPr="004C69D6" w:rsidRDefault="004C69D6" w:rsidP="004C69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Godard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, Centro Cultural de España. Lima, PE</w:t>
      </w:r>
    </w:p>
    <w:p w14:paraId="278E5ACE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2006</w:t>
      </w:r>
    </w:p>
    <w:p w14:paraId="1B3E5818" w14:textId="77777777" w:rsidR="004C69D6" w:rsidRPr="004C69D6" w:rsidRDefault="004C69D6" w:rsidP="004C69D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La plaga del lenguaje,</w:t>
      </w: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 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Dispatx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. Barcelona, ES</w:t>
      </w:r>
    </w:p>
    <w:p w14:paraId="41C66098" w14:textId="77777777" w:rsidR="004C69D6" w:rsidRPr="004C69D6" w:rsidRDefault="004C69D6" w:rsidP="004C69D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 La ilusión del pirata.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Premi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 Miquel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Casablancas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, Centre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Civic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Sant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 Andreu. Barcelona, ES</w:t>
      </w:r>
    </w:p>
    <w:p w14:paraId="727472D2" w14:textId="77777777" w:rsidR="004C69D6" w:rsidRPr="004C69D6" w:rsidRDefault="004C69D6" w:rsidP="004C69D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Postura, Casa Elizalde. Barcelona, ES</w:t>
      </w:r>
    </w:p>
    <w:p w14:paraId="7865C6B1" w14:textId="77777777" w:rsidR="004C69D6" w:rsidRPr="004C69D6" w:rsidRDefault="004C69D6" w:rsidP="004C69D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 Interferencia. Project: “Espacio sustraído”. Barcelona, ES</w:t>
      </w:r>
    </w:p>
    <w:p w14:paraId="73845D6C" w14:textId="77777777" w:rsidR="004C69D6" w:rsidRPr="004C69D6" w:rsidRDefault="004C69D6" w:rsidP="004C69D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 FIB ART 06, Valencia, ES</w:t>
      </w:r>
    </w:p>
    <w:p w14:paraId="3800F271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2005</w:t>
      </w:r>
    </w:p>
    <w:p w14:paraId="1761BCC8" w14:textId="77777777" w:rsidR="004C69D6" w:rsidRPr="004C69D6" w:rsidRDefault="004C69D6" w:rsidP="004C69D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Deriva, El Local. Barcelona, ES</w:t>
      </w:r>
    </w:p>
    <w:p w14:paraId="1B94156E" w14:textId="77777777" w:rsidR="004C69D6" w:rsidRPr="004C69D6" w:rsidRDefault="004C69D6" w:rsidP="004C69D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 xml:space="preserve"> Sense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Títol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 xml:space="preserve"> 05. Barcelona, ES</w:t>
      </w:r>
    </w:p>
    <w:p w14:paraId="1B06EF76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i/>
          <w:iCs/>
          <w:color w:val="444444"/>
          <w:sz w:val="20"/>
          <w:szCs w:val="20"/>
        </w:rPr>
        <w:t>2004</w:t>
      </w:r>
    </w:p>
    <w:p w14:paraId="741D34D1" w14:textId="77777777" w:rsidR="004C69D6" w:rsidRPr="004C69D6" w:rsidRDefault="004C69D6" w:rsidP="004C69D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 9a Ruta de Art Jove.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Premiá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 de Mar, ES</w:t>
      </w:r>
    </w:p>
    <w:p w14:paraId="1F80238C" w14:textId="77777777" w:rsidR="004C69D6" w:rsidRPr="004C69D6" w:rsidRDefault="004C69D6" w:rsidP="004C69D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 A-VENT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Mostra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 d’ Art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Contemporani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. Figueres, ES</w:t>
      </w:r>
    </w:p>
    <w:p w14:paraId="11E081D0" w14:textId="77777777" w:rsidR="004C69D6" w:rsidRPr="004C69D6" w:rsidRDefault="004C69D6" w:rsidP="004C69D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 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Premi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 Salou de Recerca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Pictòrica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. Salou, ES</w:t>
      </w:r>
    </w:p>
    <w:p w14:paraId="6CE0B4C5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</w:p>
    <w:p w14:paraId="0383C9DA" w14:textId="77777777" w:rsidR="004C69D6" w:rsidRPr="004C69D6" w:rsidRDefault="004C69D6" w:rsidP="004C69D6">
      <w:pPr>
        <w:shd w:val="clear" w:color="auto" w:fill="FFFFFF"/>
        <w:spacing w:after="240"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b/>
          <w:bCs/>
          <w:color w:val="444444"/>
          <w:sz w:val="20"/>
          <w:szCs w:val="20"/>
        </w:rPr>
        <w:t>DISTINCTIONS, GRANTS AND RESIDENCIES:</w:t>
      </w:r>
    </w:p>
    <w:p w14:paraId="71E37367" w14:textId="77777777" w:rsid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2013</w:t>
      </w:r>
      <w:r w:rsidRPr="004C69D6">
        <w:rPr>
          <w:rFonts w:ascii="Georgia" w:eastAsia="Times New Roman" w:hAnsi="Georgia" w:cs="Times New Roman"/>
          <w:b/>
          <w:bCs/>
          <w:color w:val="444444"/>
          <w:sz w:val="20"/>
          <w:szCs w:val="20"/>
        </w:rPr>
        <w:t>  </w:t>
      </w:r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HISK</w:t>
      </w:r>
      <w:proofErr w:type="gramEnd"/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 xml:space="preserve"> (Residency program). Ghent, BE</w:t>
      </w:r>
      <w:r w:rsidRPr="004C69D6"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  <w:br/>
      </w:r>
      <w:proofErr w:type="gram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2012  Residencia</w:t>
      </w:r>
      <w:proofErr w:type="gram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NNM Studio -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Act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# 5. Lima, PE</w:t>
      </w:r>
    </w:p>
    <w:p w14:paraId="22E0B62F" w14:textId="1C0636B6" w:rsidR="004B2F13" w:rsidRPr="004C69D6" w:rsidRDefault="004B2F13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2011   Pre-</w:t>
      </w:r>
      <w:proofErr w:type="spellStart"/>
      <w:r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selected</w:t>
      </w:r>
      <w:proofErr w:type="spellEnd"/>
      <w:r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to</w:t>
      </w:r>
      <w:proofErr w:type="spellEnd"/>
      <w:r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Rijksakademie</w:t>
      </w:r>
      <w:proofErr w:type="spellEnd"/>
      <w:r w:rsidR="007826D4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(interview). </w:t>
      </w:r>
      <w:proofErr w:type="spellStart"/>
      <w:r w:rsidR="007826D4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Amsterdam</w:t>
      </w:r>
      <w:proofErr w:type="spellEnd"/>
      <w:r w:rsidR="007826D4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, NL</w:t>
      </w:r>
    </w:p>
    <w:p w14:paraId="3DCF3400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2010  </w:t>
      </w: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Tercer</w:t>
      </w:r>
      <w:proofErr w:type="gram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premio Pasaporte para un Artista 2010. Lima, PE</w:t>
      </w:r>
    </w:p>
    <w:p w14:paraId="510AA7F6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2006  </w:t>
      </w: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Espacio</w:t>
      </w:r>
      <w:proofErr w:type="gram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 sustraído - Proyecto financiado por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>Interferencies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"/>
        </w:rPr>
        <w:t xml:space="preserve"> 06. </w:t>
      </w: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Barcelona, ES</w:t>
      </w:r>
    </w:p>
    <w:p w14:paraId="20DA588B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2006  Peligro! -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Funded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project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by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FIB ART 06. Valencia, ES</w:t>
      </w:r>
    </w:p>
    <w:p w14:paraId="73838D9B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2005  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Sense</w:t>
      </w:r>
      <w:proofErr w:type="spellEnd"/>
      <w:proofErr w:type="gram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Titol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. Universidad de Barcelona. Barcelona, ES</w:t>
      </w:r>
    </w:p>
    <w:p w14:paraId="18DC6D98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</w:p>
    <w:p w14:paraId="5B65247A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</w:p>
    <w:p w14:paraId="5235485E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b/>
          <w:bCs/>
          <w:color w:val="444444"/>
          <w:sz w:val="20"/>
          <w:szCs w:val="20"/>
        </w:rPr>
        <w:t>PUBLICATIONS:</w:t>
      </w:r>
    </w:p>
    <w:p w14:paraId="61261523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</w:p>
    <w:p w14:paraId="0D05DB80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2012  Belio Magazine, “Destrucción progresista”. ES</w:t>
      </w:r>
    </w:p>
    <w:p w14:paraId="34C273AD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2012  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Pedaogías</w:t>
      </w:r>
      <w:proofErr w:type="spellEnd"/>
      <w:proofErr w:type="gram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, Exhibition Catalog. Lima, PE</w:t>
      </w:r>
    </w:p>
    <w:p w14:paraId="22DC73D7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2011  De</w:t>
      </w:r>
      <w:proofErr w:type="gram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boca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en 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boca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, Magazine, “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Portafolio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”. Lima, PE</w:t>
      </w:r>
    </w:p>
    <w:p w14:paraId="7E54B739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2011  Nord</w:t>
      </w:r>
      <w:proofErr w:type="gram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Art, Exhibition Catalog. </w:t>
      </w:r>
      <w:r w:rsidRPr="004C69D6">
        <w:rPr>
          <w:rFonts w:ascii="Georgia" w:eastAsia="Times New Roman" w:hAnsi="Georgia" w:cs="Times New Roman"/>
          <w:color w:val="666666"/>
          <w:sz w:val="20"/>
          <w:szCs w:val="20"/>
          <w:lang w:val="es-PE"/>
        </w:rPr>
        <w:t>Büdelsdorf, DE</w:t>
      </w:r>
    </w:p>
    <w:p w14:paraId="130607C9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2011  El</w:t>
      </w:r>
      <w:proofErr w:type="gram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Grito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Magazine #4. Lima, PE</w:t>
      </w:r>
    </w:p>
    <w:p w14:paraId="69656A15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2011  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Perú</w:t>
      </w:r>
      <w:proofErr w:type="spellEnd"/>
      <w:proofErr w:type="gram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: 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escultura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de 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ayer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y hoy, Art Book. Lima, PE</w:t>
      </w:r>
    </w:p>
    <w:p w14:paraId="72A38D14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2010  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Mash</w:t>
      </w:r>
      <w:proofErr w:type="spellEnd"/>
      <w:proofErr w:type="gramEnd"/>
      <w:r w:rsidRPr="004C69D6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Up - Arte de Choque y Fuga, CCE,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Catalog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. Lima, PE  </w:t>
      </w:r>
      <w:r w:rsidRPr="004C69D6"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  <w:br/>
      </w: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 xml:space="preserve">2010  Pasaporte para un artista XIII,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Catalog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t>, Lima, PE</w:t>
      </w:r>
    </w:p>
    <w:p w14:paraId="07683639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2010  Linea</w:t>
      </w:r>
      <w:proofErr w:type="gramEnd"/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 xml:space="preserve"> y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cuerpo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</w:rPr>
        <w:t>. Drawing Book. Lima, PE</w:t>
      </w:r>
    </w:p>
    <w:p w14:paraId="43F4E938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2010  </w:t>
      </w:r>
      <w:r w:rsidRPr="004C69D6">
        <w:rPr>
          <w:rFonts w:ascii="Georgia" w:eastAsia="Times New Roman" w:hAnsi="Georgia" w:cs="Times New Roman"/>
          <w:color w:val="595959"/>
          <w:sz w:val="20"/>
          <w:szCs w:val="20"/>
          <w:lang w:val="es-PE"/>
        </w:rPr>
        <w:t>DMAG</w:t>
      </w:r>
      <w:proofErr w:type="gramEnd"/>
      <w:r w:rsidRPr="004C69D6">
        <w:rPr>
          <w:rFonts w:ascii="Georgia" w:eastAsia="Times New Roman" w:hAnsi="Georgia" w:cs="Times New Roman"/>
          <w:color w:val="595959"/>
          <w:sz w:val="20"/>
          <w:szCs w:val="20"/>
          <w:lang w:val="es-PE"/>
        </w:rPr>
        <w:t>, Visual Arts and Design Magazine. Buenos Aires, AR</w:t>
      </w:r>
    </w:p>
    <w:p w14:paraId="25A3F23F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2010  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Revista</w:t>
      </w:r>
      <w:proofErr w:type="spellEnd"/>
      <w:proofErr w:type="gram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Caras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by Diana 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Kisner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, Lima, PE</w:t>
      </w:r>
    </w:p>
    <w:p w14:paraId="1D9119C1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2010  </w:t>
      </w:r>
      <w:r w:rsidRPr="004C69D6">
        <w:rPr>
          <w:rFonts w:ascii="Georgia" w:eastAsia="Times New Roman" w:hAnsi="Georgia" w:cs="Times New Roman"/>
          <w:color w:val="666666"/>
          <w:sz w:val="20"/>
          <w:szCs w:val="20"/>
          <w:lang w:val="es-PE"/>
        </w:rPr>
        <w:t>El</w:t>
      </w:r>
      <w:proofErr w:type="gramEnd"/>
      <w:r w:rsidRPr="004C69D6">
        <w:rPr>
          <w:rFonts w:ascii="Georgia" w:eastAsia="Times New Roman" w:hAnsi="Georgia" w:cs="Times New Roman"/>
          <w:color w:val="666666"/>
          <w:sz w:val="20"/>
          <w:szCs w:val="20"/>
          <w:lang w:val="es-PE"/>
        </w:rPr>
        <w:t xml:space="preserve"> Cambio/The change, World Bank, Catalog. Washington, US</w:t>
      </w:r>
    </w:p>
    <w:p w14:paraId="6295C3CC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2009  ARTMOTIV</w:t>
      </w:r>
      <w:proofErr w:type="gram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, </w:t>
      </w:r>
      <w:r w:rsidRPr="004C69D6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Visual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Arts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Magazine, #8, “Gabinete brutal" </w:t>
      </w:r>
      <w:proofErr w:type="spellStart"/>
      <w:r w:rsidRPr="004C69D6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>by</w:t>
      </w:r>
      <w:proofErr w:type="spellEnd"/>
      <w:r w:rsidRPr="004C69D6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  <w:lang w:val="es-ES_tradnl"/>
        </w:rPr>
        <w:t xml:space="preserve"> Lucía Pardo. Lima, PE</w:t>
      </w:r>
      <w:r w:rsidRPr="004C69D6">
        <w:rPr>
          <w:rFonts w:ascii="Georgia" w:eastAsia="Times New Roman" w:hAnsi="Georgia" w:cs="Times New Roman"/>
          <w:color w:val="444444"/>
          <w:sz w:val="20"/>
          <w:szCs w:val="20"/>
          <w:lang w:val="es-ES_tradnl"/>
        </w:rPr>
        <w:br/>
      </w:r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2009  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Oveja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Negra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by Luisa Fernanda 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Lindo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. Lima, PE</w:t>
      </w:r>
    </w:p>
    <w:p w14:paraId="26855C47" w14:textId="77777777" w:rsidR="004C69D6" w:rsidRPr="004C69D6" w:rsidRDefault="004C69D6" w:rsidP="004C69D6">
      <w:pPr>
        <w:shd w:val="clear" w:color="auto" w:fill="FFFFFF"/>
        <w:spacing w:line="276" w:lineRule="auto"/>
        <w:rPr>
          <w:rFonts w:ascii="Georgia" w:eastAsia="Times New Roman" w:hAnsi="Georgia" w:cs="Times New Roman"/>
          <w:color w:val="666666"/>
          <w:sz w:val="20"/>
          <w:szCs w:val="20"/>
          <w:lang w:val="es-ES_tradnl"/>
        </w:rPr>
      </w:pPr>
      <w:proofErr w:type="gram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2008  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Visiones</w:t>
      </w:r>
      <w:proofErr w:type="spellEnd"/>
      <w:proofErr w:type="gram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del Arte 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Contemporáneo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 xml:space="preserve"> en el </w:t>
      </w:r>
      <w:proofErr w:type="spellStart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Perú</w:t>
      </w:r>
      <w:proofErr w:type="spellEnd"/>
      <w:r w:rsidRPr="004C69D6">
        <w:rPr>
          <w:rFonts w:ascii="Georgia" w:eastAsia="Times New Roman" w:hAnsi="Georgia" w:cs="Times New Roman"/>
          <w:color w:val="595959"/>
          <w:sz w:val="20"/>
          <w:szCs w:val="20"/>
        </w:rPr>
        <w:t>, Catalog. Lima, PE</w:t>
      </w:r>
    </w:p>
    <w:p w14:paraId="6531CA3C" w14:textId="77777777" w:rsidR="004A050E" w:rsidRPr="004C69D6" w:rsidRDefault="004A050E">
      <w:pPr>
        <w:rPr>
          <w:sz w:val="20"/>
          <w:szCs w:val="20"/>
        </w:rPr>
      </w:pPr>
    </w:p>
    <w:sectPr w:rsidR="004A050E" w:rsidRPr="004C69D6" w:rsidSect="00BF11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6EF"/>
    <w:multiLevelType w:val="multilevel"/>
    <w:tmpl w:val="AAB8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474843"/>
    <w:multiLevelType w:val="multilevel"/>
    <w:tmpl w:val="D25A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022ED6"/>
    <w:multiLevelType w:val="multilevel"/>
    <w:tmpl w:val="1CB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7D1184"/>
    <w:multiLevelType w:val="multilevel"/>
    <w:tmpl w:val="7382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E75C05"/>
    <w:multiLevelType w:val="multilevel"/>
    <w:tmpl w:val="05B4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B62EB"/>
    <w:multiLevelType w:val="hybridMultilevel"/>
    <w:tmpl w:val="177C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81325"/>
    <w:multiLevelType w:val="multilevel"/>
    <w:tmpl w:val="3E26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83032F"/>
    <w:multiLevelType w:val="multilevel"/>
    <w:tmpl w:val="C5B4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E2080E"/>
    <w:multiLevelType w:val="multilevel"/>
    <w:tmpl w:val="6F46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30461F"/>
    <w:multiLevelType w:val="multilevel"/>
    <w:tmpl w:val="964C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CB416E"/>
    <w:multiLevelType w:val="multilevel"/>
    <w:tmpl w:val="B494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EB7AE1"/>
    <w:multiLevelType w:val="multilevel"/>
    <w:tmpl w:val="A8AE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D844CA"/>
    <w:multiLevelType w:val="multilevel"/>
    <w:tmpl w:val="9A8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044B9A"/>
    <w:multiLevelType w:val="multilevel"/>
    <w:tmpl w:val="3AE0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428EA"/>
    <w:multiLevelType w:val="multilevel"/>
    <w:tmpl w:val="A65A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4C7BB8"/>
    <w:multiLevelType w:val="multilevel"/>
    <w:tmpl w:val="226A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13"/>
  </w:num>
  <w:num w:numId="7">
    <w:abstractNumId w:val="7"/>
  </w:num>
  <w:num w:numId="8">
    <w:abstractNumId w:val="9"/>
  </w:num>
  <w:num w:numId="9">
    <w:abstractNumId w:val="15"/>
  </w:num>
  <w:num w:numId="10">
    <w:abstractNumId w:val="11"/>
  </w:num>
  <w:num w:numId="11">
    <w:abstractNumId w:val="14"/>
  </w:num>
  <w:num w:numId="12">
    <w:abstractNumId w:val="10"/>
  </w:num>
  <w:num w:numId="13">
    <w:abstractNumId w:val="8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D6"/>
    <w:rsid w:val="000C0C89"/>
    <w:rsid w:val="00203F35"/>
    <w:rsid w:val="00226B14"/>
    <w:rsid w:val="002579C3"/>
    <w:rsid w:val="004A050E"/>
    <w:rsid w:val="004B21CE"/>
    <w:rsid w:val="004B2F13"/>
    <w:rsid w:val="004C69D6"/>
    <w:rsid w:val="007826D4"/>
    <w:rsid w:val="00BF11DC"/>
    <w:rsid w:val="00B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2046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69D6"/>
  </w:style>
  <w:style w:type="paragraph" w:styleId="ListParagraph">
    <w:name w:val="List Paragraph"/>
    <w:basedOn w:val="Normal"/>
    <w:uiPriority w:val="34"/>
    <w:qFormat/>
    <w:rsid w:val="004C6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69D6"/>
  </w:style>
  <w:style w:type="paragraph" w:styleId="ListParagraph">
    <w:name w:val="List Paragraph"/>
    <w:basedOn w:val="Normal"/>
    <w:uiPriority w:val="34"/>
    <w:qFormat/>
    <w:rsid w:val="004C6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4065</Characters>
  <Application>Microsoft Macintosh Word</Application>
  <DocSecurity>0</DocSecurity>
  <Lines>33</Lines>
  <Paragraphs>9</Paragraphs>
  <ScaleCrop>false</ScaleCrop>
  <Company>03334-010-0110005-02410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lamas</dc:creator>
  <cp:keywords/>
  <dc:description/>
  <cp:lastModifiedBy>nicolas lamas</cp:lastModifiedBy>
  <cp:revision>2</cp:revision>
  <dcterms:created xsi:type="dcterms:W3CDTF">2014-01-20T18:25:00Z</dcterms:created>
  <dcterms:modified xsi:type="dcterms:W3CDTF">2014-01-20T18:25:00Z</dcterms:modified>
</cp:coreProperties>
</file>